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6" w:rsidRDefault="003E6A76" w:rsidP="003E6A76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EE3D979" wp14:editId="361ADB96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3909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79" y="21519"/>
                <wp:lineTo x="21479" y="0"/>
                <wp:lineTo x="0" y="0"/>
              </wp:wrapPolygon>
            </wp:wrapTight>
            <wp:docPr id="1" name="Imagem 1" descr="http://mediadigitalguru.com/Lie%20to%20Me/Lie-to-Me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digitalguru.com/Lie%20to%20Me/Lie-to-Me-Wallpa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 aula tive</w:t>
      </w:r>
      <w:bookmarkStart w:id="0" w:name="_GoBack"/>
      <w:bookmarkEnd w:id="0"/>
      <w:r>
        <w:t xml:space="preserve"> o prazer de assistir ao primeiro episódio (</w:t>
      </w:r>
      <w:proofErr w:type="spellStart"/>
      <w:r>
        <w:t>pilot</w:t>
      </w:r>
      <w:proofErr w:type="spellEnd"/>
      <w:r>
        <w:t xml:space="preserve">) da série ‘Lie to Me’ que têm tido muito sucesso e contou com 3 temporadas. Durante a visualização do episódio apercebemo-nos várias vezes que o centro/tema desta série é o saber avaliar pelas expressões corporais as emoções das pessoas, nomeadamente desejo sexual, ódio, humilhação, raiva, vergonha, medo, felicidade, preocupação, repúdio </w:t>
      </w:r>
      <w:r>
        <w:t>etc. Mas</w:t>
      </w:r>
      <w:r>
        <w:t xml:space="preserve"> está série foca-se mais precisamente em mentira, no quanto as pessoas mentem, como mentem, e como detetar que estas estão a mentir.</w:t>
      </w:r>
    </w:p>
    <w:p w:rsidR="003E6A76" w:rsidRDefault="003E6A76" w:rsidP="003E6A76">
      <w:r>
        <w:t xml:space="preserve"> </w:t>
      </w:r>
    </w:p>
    <w:p w:rsidR="003E6A76" w:rsidRDefault="003E6A76" w:rsidP="003E6A76">
      <w:r>
        <w:t xml:space="preserve">No episódio que visualizamos na aula podemos observar o caso de um rapaz que foi detido por ser acusado de um possível homicídio de uma professora. Tomando conhecimento do sucedido, os investigadores da equipa </w:t>
      </w:r>
      <w:proofErr w:type="spellStart"/>
      <w:r>
        <w:t>Ligthman</w:t>
      </w:r>
      <w:proofErr w:type="spellEnd"/>
      <w:r>
        <w:t xml:space="preserve"> procuram desvendar várias pistas através das micro-expressões efetuadas pelos inquiridos, ou seja, saber o que estas sentem avaliando a sua linguagem corporal e determinar assim o verdadeiro assassino. Para que pudessem descobrir este assassino, Dr. Cal </w:t>
      </w:r>
      <w:proofErr w:type="spellStart"/>
      <w:r>
        <w:t>Ligthman</w:t>
      </w:r>
      <w:proofErr w:type="spellEnd"/>
      <w:r>
        <w:t xml:space="preserve"> (um génio em linguagem corporal) e Dr. </w:t>
      </w:r>
      <w:proofErr w:type="spellStart"/>
      <w:r>
        <w:t>Gillian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(colega de Cal) interrogam colegas, professores e familiares do </w:t>
      </w:r>
      <w:proofErr w:type="spellStart"/>
      <w:r>
        <w:t>respectivo</w:t>
      </w:r>
      <w:proofErr w:type="spellEnd"/>
      <w:r>
        <w:t xml:space="preserve"> rapaz. Durante as mesmas puderam observar diversas </w:t>
      </w:r>
      <w:proofErr w:type="spellStart"/>
      <w:r>
        <w:t>micro-expressões</w:t>
      </w:r>
      <w:proofErr w:type="spellEnd"/>
      <w:r>
        <w:t xml:space="preserve"> e associar a estas as devidas emoções, vindo assim a descobrir pela mãe do rapaz que este tinha fotografias do dia e local do crime, desta forma, Dr. </w:t>
      </w:r>
      <w:proofErr w:type="spellStart"/>
      <w:r>
        <w:t>Ligthman</w:t>
      </w:r>
      <w:proofErr w:type="spellEnd"/>
      <w:r>
        <w:t xml:space="preserve"> apercebeu-se que o rapaz sentia apenas desejo sexual pela professora, logo seria incapaz de o matar. Sabendo-se que o rapaz detido não era o verdadeiro assassino, decidiram procurar noutra direção ficando-se sabendo mais tarde que o verdadeiro assassino era o diretor da escola onde a professora </w:t>
      </w:r>
      <w:proofErr w:type="spellStart"/>
      <w:r>
        <w:t>leccionava</w:t>
      </w:r>
      <w:proofErr w:type="spellEnd"/>
      <w:r>
        <w:t>, este matou a professora pois esta sabia que o diretor tinha um caso com uma aluna.</w:t>
      </w:r>
    </w:p>
    <w:p w:rsidR="003E6A76" w:rsidRDefault="003E6A76" w:rsidP="003E6A76">
      <w:r>
        <w:t xml:space="preserve"> </w:t>
      </w:r>
    </w:p>
    <w:p w:rsidR="003E6A76" w:rsidRDefault="003E6A76" w:rsidP="003E6A76">
      <w:r>
        <w:t xml:space="preserve">Ao longo das várias sequências do episódio de ‘Lie to me’ foi possível detetar cenas reveladoras de certas </w:t>
      </w:r>
      <w:proofErr w:type="spellStart"/>
      <w:r>
        <w:t>micro-expressões</w:t>
      </w:r>
      <w:proofErr w:type="spellEnd"/>
      <w:r>
        <w:t xml:space="preserve"> que ajudaram os profissionais a desvendar os verdadeiros culpados, tais como:</w:t>
      </w:r>
    </w:p>
    <w:p w:rsidR="003E6A76" w:rsidRDefault="003E6A76" w:rsidP="003E6A76">
      <w:r>
        <w:t xml:space="preserve">- </w:t>
      </w:r>
      <w:r>
        <w:t xml:space="preserve">O encolher da boca, </w:t>
      </w:r>
      <w:proofErr w:type="gramStart"/>
      <w:r>
        <w:t xml:space="preserve">que </w:t>
      </w:r>
      <w:proofErr w:type="gramEnd"/>
      <w:r>
        <w:t>;demonstra que a pessoa que está a falar não acredita no que diz</w:t>
      </w:r>
    </w:p>
    <w:p w:rsidR="003E6A76" w:rsidRDefault="003E6A76" w:rsidP="003E6A76">
      <w:r>
        <w:t>- O</w:t>
      </w:r>
      <w:r>
        <w:t xml:space="preserve"> abrir demasiado os olhos e levantar as sobrancelhas, que demonstra surpresa;</w:t>
      </w:r>
    </w:p>
    <w:p w:rsidR="003E6A76" w:rsidRDefault="003E6A76" w:rsidP="003E6A76">
      <w:r>
        <w:lastRenderedPageBreak/>
        <w:t>- Levar</w:t>
      </w:r>
      <w:r>
        <w:t xml:space="preserve"> a mão ao pescoço, que nos indica que a pessoa pode estar nervosa, logo a mentir;</w:t>
      </w:r>
    </w:p>
    <w:p w:rsidR="003E6A76" w:rsidRDefault="003E6A76" w:rsidP="003E6A76">
      <w:r>
        <w:t>- Levar</w:t>
      </w:r>
      <w:r>
        <w:t xml:space="preserve"> a mão à cabeça com o intuito de se esconder, mostrando humilhação;</w:t>
      </w:r>
    </w:p>
    <w:p w:rsidR="003E6A76" w:rsidRDefault="003E6A76" w:rsidP="003E6A76">
      <w:r>
        <w:t>- A</w:t>
      </w:r>
      <w:r>
        <w:t xml:space="preserve"> dilatação das pupilas, que nos indica algo relacionado com desejo sexual;</w:t>
      </w:r>
    </w:p>
    <w:p w:rsidR="003E6A76" w:rsidRDefault="003E6A76" w:rsidP="003E6A76">
      <w:r>
        <w:t>- Cerrar</w:t>
      </w:r>
      <w:r>
        <w:t xml:space="preserve"> os dentes que demonstra medo;</w:t>
      </w:r>
    </w:p>
    <w:p w:rsidR="003E6A76" w:rsidRDefault="003E6A76" w:rsidP="003E6A76">
      <w:r>
        <w:t>- Abrir</w:t>
      </w:r>
      <w:r>
        <w:t xml:space="preserve"> e fechar a mão que nos indica nervosismo.</w:t>
      </w:r>
    </w:p>
    <w:p w:rsidR="003E6A76" w:rsidRDefault="003E6A76" w:rsidP="003E6A76">
      <w:r>
        <w:t xml:space="preserve"> </w:t>
      </w:r>
    </w:p>
    <w:p w:rsidR="003E6A76" w:rsidRDefault="003E6A76" w:rsidP="003E6A76">
      <w:r>
        <w:t xml:space="preserve">Com a observação deste </w:t>
      </w:r>
      <w:proofErr w:type="spellStart"/>
      <w:r>
        <w:t>pilot</w:t>
      </w:r>
      <w:proofErr w:type="spellEnd"/>
      <w:r>
        <w:t xml:space="preserve"> de ‘Lie to me’ podemos concluir que é possível determinar se uma pessoa é inocente ou culpada estando atendo aos seus movimentos corporais, às suas </w:t>
      </w:r>
      <w:proofErr w:type="spellStart"/>
      <w:r>
        <w:t>micro-expressões</w:t>
      </w:r>
      <w:proofErr w:type="spellEnd"/>
      <w:r>
        <w:t>, é algo muito viável hoje em dia pois às vezes quando não temos as provas materiais, com interrogações feitas por especialistas pode-se saber quase tudo, pois iremos saber quando estas pessoas estarão a mentir, ou não.</w:t>
      </w:r>
    </w:p>
    <w:p w:rsidR="003E6A76" w:rsidRDefault="003E6A76" w:rsidP="003E6A76"/>
    <w:p w:rsidR="00A36A5F" w:rsidRDefault="00A36A5F" w:rsidP="003E6A76"/>
    <w:sectPr w:rsidR="00A36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76"/>
    <w:rsid w:val="00155FA3"/>
    <w:rsid w:val="003E6A76"/>
    <w:rsid w:val="007A78FD"/>
    <w:rsid w:val="00821179"/>
    <w:rsid w:val="00A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PargrafodaLista"/>
    <w:qFormat/>
    <w:rsid w:val="00821179"/>
    <w:pPr>
      <w:jc w:val="both"/>
    </w:pPr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17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E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PargrafodaLista"/>
    <w:qFormat/>
    <w:rsid w:val="00821179"/>
    <w:pPr>
      <w:jc w:val="both"/>
    </w:pPr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17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E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2015-05-18T08:42:00Z</dcterms:created>
  <dcterms:modified xsi:type="dcterms:W3CDTF">2015-05-18T08:47:00Z</dcterms:modified>
</cp:coreProperties>
</file>